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2D" w:rsidRDefault="00413E2D" w:rsidP="00413E2D">
      <w:pPr>
        <w:ind w:left="7088"/>
        <w:jc w:val="both"/>
        <w:rPr>
          <w:sz w:val="24"/>
          <w:szCs w:val="24"/>
        </w:rPr>
      </w:pPr>
    </w:p>
    <w:p w:rsidR="00323C2A" w:rsidRDefault="00323C2A" w:rsidP="00413E2D">
      <w:pPr>
        <w:ind w:left="7088"/>
        <w:jc w:val="both"/>
        <w:rPr>
          <w:sz w:val="24"/>
          <w:szCs w:val="24"/>
        </w:rPr>
      </w:pPr>
    </w:p>
    <w:p w:rsidR="00413E2D" w:rsidRPr="00BC54BA" w:rsidRDefault="00413E2D" w:rsidP="002B6076">
      <w:pPr>
        <w:ind w:left="9639"/>
        <w:jc w:val="center"/>
        <w:rPr>
          <w:sz w:val="24"/>
          <w:szCs w:val="24"/>
        </w:rPr>
      </w:pPr>
      <w:r w:rsidRPr="00BC54BA">
        <w:rPr>
          <w:sz w:val="24"/>
          <w:szCs w:val="24"/>
        </w:rPr>
        <w:t>ПРИЛОЖЕНИЕ 1</w:t>
      </w:r>
    </w:p>
    <w:p w:rsidR="00413E2D" w:rsidRPr="00BC54BA" w:rsidRDefault="00413E2D" w:rsidP="002B6076">
      <w:pPr>
        <w:ind w:left="9639"/>
        <w:jc w:val="center"/>
        <w:rPr>
          <w:sz w:val="24"/>
          <w:szCs w:val="24"/>
        </w:rPr>
      </w:pPr>
      <w:r w:rsidRPr="00BC54BA">
        <w:rPr>
          <w:sz w:val="24"/>
          <w:szCs w:val="24"/>
        </w:rPr>
        <w:t xml:space="preserve">к Порядку определения перечня и кодов целевых статей расходов бюджетов поселений, финансовое обеспечение которых осуществляется за счет субвенций и иных межбюджетных трансфертов, имеющих целевое назначение, предоставляемых из бюджета Белоярского района, на </w:t>
      </w:r>
      <w:r w:rsidR="00823248">
        <w:rPr>
          <w:sz w:val="24"/>
          <w:szCs w:val="24"/>
        </w:rPr>
        <w:t>201</w:t>
      </w:r>
      <w:r w:rsidR="005D2520">
        <w:rPr>
          <w:sz w:val="24"/>
          <w:szCs w:val="24"/>
        </w:rPr>
        <w:t>7 - 2019</w:t>
      </w:r>
      <w:r w:rsidR="004A5A1B">
        <w:rPr>
          <w:sz w:val="24"/>
          <w:szCs w:val="24"/>
        </w:rPr>
        <w:t xml:space="preserve"> год</w:t>
      </w:r>
      <w:r w:rsidR="005D2520">
        <w:rPr>
          <w:sz w:val="24"/>
          <w:szCs w:val="24"/>
        </w:rPr>
        <w:t>ы</w:t>
      </w:r>
    </w:p>
    <w:p w:rsidR="00323C2A" w:rsidRDefault="00323C2A" w:rsidP="00413E2D">
      <w:pPr>
        <w:ind w:left="4111"/>
        <w:jc w:val="both"/>
        <w:rPr>
          <w:sz w:val="24"/>
          <w:szCs w:val="24"/>
        </w:rPr>
      </w:pPr>
    </w:p>
    <w:p w:rsidR="00323C2A" w:rsidRDefault="00323C2A" w:rsidP="00413E2D">
      <w:pPr>
        <w:ind w:left="4111"/>
        <w:jc w:val="both"/>
        <w:rPr>
          <w:sz w:val="24"/>
          <w:szCs w:val="24"/>
        </w:rPr>
      </w:pPr>
    </w:p>
    <w:p w:rsidR="00237689" w:rsidRDefault="00237689" w:rsidP="00413E2D">
      <w:pPr>
        <w:ind w:left="4111"/>
        <w:jc w:val="both"/>
        <w:rPr>
          <w:sz w:val="24"/>
          <w:szCs w:val="24"/>
        </w:rPr>
      </w:pPr>
    </w:p>
    <w:p w:rsidR="00413E2D" w:rsidRPr="007371B1" w:rsidRDefault="00413E2D" w:rsidP="00413E2D">
      <w:pPr>
        <w:jc w:val="center"/>
        <w:rPr>
          <w:b/>
          <w:sz w:val="24"/>
          <w:szCs w:val="24"/>
        </w:rPr>
      </w:pPr>
      <w:r w:rsidRPr="007371B1">
        <w:rPr>
          <w:b/>
          <w:sz w:val="24"/>
          <w:szCs w:val="24"/>
        </w:rPr>
        <w:t>ТАБЛИЦА</w:t>
      </w:r>
    </w:p>
    <w:p w:rsidR="00823248" w:rsidRDefault="00915701" w:rsidP="00413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отнесения субвенций</w:t>
      </w:r>
      <w:r w:rsidR="00413E2D">
        <w:rPr>
          <w:b/>
          <w:sz w:val="24"/>
          <w:szCs w:val="24"/>
        </w:rPr>
        <w:t xml:space="preserve">, предоставляемых бюджетам поселений из бюджета Белоярского района, </w:t>
      </w:r>
      <w:r w:rsidR="00413E2D" w:rsidRPr="007371B1">
        <w:rPr>
          <w:b/>
          <w:sz w:val="24"/>
          <w:szCs w:val="24"/>
        </w:rPr>
        <w:t xml:space="preserve"> по разделам, подразделам, целевым статьям и видам расходов, а также кодам доходов</w:t>
      </w:r>
      <w:r w:rsidR="00823248">
        <w:rPr>
          <w:b/>
          <w:sz w:val="24"/>
          <w:szCs w:val="24"/>
        </w:rPr>
        <w:t xml:space="preserve"> в соответствующих бюджетах поселений</w:t>
      </w:r>
    </w:p>
    <w:p w:rsidR="00413E2D" w:rsidRDefault="00823248" w:rsidP="00413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201</w:t>
      </w:r>
      <w:r w:rsidR="005D2520">
        <w:rPr>
          <w:b/>
          <w:sz w:val="24"/>
          <w:szCs w:val="24"/>
        </w:rPr>
        <w:t>7 – 2019 годы</w:t>
      </w:r>
    </w:p>
    <w:p w:rsidR="00413E2D" w:rsidRDefault="00413E2D" w:rsidP="00413E2D">
      <w:pPr>
        <w:jc w:val="center"/>
        <w:rPr>
          <w:b/>
          <w:sz w:val="24"/>
          <w:szCs w:val="24"/>
        </w:rPr>
      </w:pPr>
    </w:p>
    <w:p w:rsidR="00413E2D" w:rsidRDefault="00413E2D" w:rsidP="00413E2D">
      <w:pPr>
        <w:jc w:val="center"/>
        <w:rPr>
          <w:sz w:val="24"/>
          <w:szCs w:val="24"/>
        </w:rPr>
      </w:pPr>
    </w:p>
    <w:tbl>
      <w:tblPr>
        <w:tblStyle w:val="a3"/>
        <w:tblW w:w="15418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850"/>
        <w:gridCol w:w="3119"/>
        <w:gridCol w:w="1417"/>
        <w:gridCol w:w="1843"/>
        <w:gridCol w:w="850"/>
        <w:gridCol w:w="1135"/>
      </w:tblGrid>
      <w:tr w:rsidR="005D2520" w:rsidRPr="009B27F4" w:rsidTr="00896402">
        <w:trPr>
          <w:tblHeader/>
          <w:jc w:val="center"/>
        </w:trPr>
        <w:tc>
          <w:tcPr>
            <w:tcW w:w="3227" w:type="dxa"/>
            <w:vMerge w:val="restart"/>
          </w:tcPr>
          <w:p w:rsidR="005D2520" w:rsidRPr="009B27F4" w:rsidRDefault="005D2520" w:rsidP="00E9015A">
            <w:pPr>
              <w:jc w:val="center"/>
              <w:rPr>
                <w:b/>
                <w:sz w:val="22"/>
                <w:szCs w:val="22"/>
              </w:rPr>
            </w:pPr>
          </w:p>
          <w:p w:rsidR="005D2520" w:rsidRPr="009B27F4" w:rsidRDefault="005D2520" w:rsidP="00E9015A">
            <w:pPr>
              <w:jc w:val="center"/>
              <w:rPr>
                <w:b/>
                <w:sz w:val="22"/>
                <w:szCs w:val="22"/>
              </w:rPr>
            </w:pPr>
          </w:p>
          <w:p w:rsidR="005D2520" w:rsidRPr="009B27F4" w:rsidRDefault="005D2520" w:rsidP="00E9015A">
            <w:pPr>
              <w:jc w:val="center"/>
              <w:rPr>
                <w:b/>
                <w:sz w:val="22"/>
                <w:szCs w:val="22"/>
              </w:rPr>
            </w:pPr>
          </w:p>
          <w:p w:rsidR="005D2520" w:rsidRPr="009B27F4" w:rsidRDefault="005D2520" w:rsidP="00E9015A">
            <w:pPr>
              <w:jc w:val="center"/>
              <w:rPr>
                <w:b/>
                <w:sz w:val="22"/>
                <w:szCs w:val="22"/>
              </w:rPr>
            </w:pPr>
            <w:r w:rsidRPr="009B27F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5D2520" w:rsidRPr="009B27F4" w:rsidRDefault="005D2520" w:rsidP="002B6076">
            <w:pPr>
              <w:jc w:val="center"/>
              <w:rPr>
                <w:b/>
                <w:sz w:val="22"/>
                <w:szCs w:val="22"/>
              </w:rPr>
            </w:pPr>
            <w:r w:rsidRPr="009B27F4">
              <w:rPr>
                <w:b/>
                <w:sz w:val="22"/>
                <w:szCs w:val="22"/>
              </w:rPr>
              <w:t>Передача средств из бюджета Белоярского района</w:t>
            </w:r>
          </w:p>
        </w:tc>
        <w:tc>
          <w:tcPr>
            <w:tcW w:w="7229" w:type="dxa"/>
            <w:gridSpan w:val="4"/>
            <w:vAlign w:val="center"/>
          </w:tcPr>
          <w:p w:rsidR="005D2520" w:rsidRPr="009B27F4" w:rsidRDefault="005D2520" w:rsidP="009B27F4">
            <w:pPr>
              <w:jc w:val="center"/>
              <w:rPr>
                <w:b/>
                <w:sz w:val="22"/>
                <w:szCs w:val="22"/>
              </w:rPr>
            </w:pPr>
            <w:r w:rsidRPr="009B27F4">
              <w:rPr>
                <w:b/>
                <w:sz w:val="22"/>
                <w:szCs w:val="22"/>
              </w:rPr>
              <w:t>Отражение в бюджетах поселений</w:t>
            </w:r>
          </w:p>
        </w:tc>
        <w:tc>
          <w:tcPr>
            <w:tcW w:w="1135" w:type="dxa"/>
          </w:tcPr>
          <w:p w:rsidR="005D2520" w:rsidRPr="009B27F4" w:rsidRDefault="005D2520" w:rsidP="009B27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2520" w:rsidRPr="009B27F4" w:rsidTr="00896402">
        <w:trPr>
          <w:trHeight w:val="468"/>
          <w:tblHeader/>
          <w:jc w:val="center"/>
        </w:trPr>
        <w:tc>
          <w:tcPr>
            <w:tcW w:w="3227" w:type="dxa"/>
            <w:vMerge/>
          </w:tcPr>
          <w:p w:rsidR="005D2520" w:rsidRPr="009B27F4" w:rsidRDefault="005D2520" w:rsidP="00E901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  <w:r w:rsidRPr="009B27F4">
              <w:rPr>
                <w:b/>
                <w:sz w:val="22"/>
                <w:szCs w:val="22"/>
              </w:rPr>
              <w:t>Код, раздела, подраздела</w:t>
            </w:r>
          </w:p>
        </w:tc>
        <w:tc>
          <w:tcPr>
            <w:tcW w:w="1560" w:type="dxa"/>
            <w:vMerge w:val="restart"/>
            <w:vAlign w:val="center"/>
          </w:tcPr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  <w:r w:rsidRPr="009B27F4">
              <w:rPr>
                <w:b/>
                <w:sz w:val="22"/>
                <w:szCs w:val="22"/>
              </w:rPr>
              <w:t>КЦСР*</w:t>
            </w:r>
          </w:p>
        </w:tc>
        <w:tc>
          <w:tcPr>
            <w:tcW w:w="850" w:type="dxa"/>
            <w:vMerge w:val="restart"/>
            <w:vAlign w:val="center"/>
          </w:tcPr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</w:p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  <w:r w:rsidRPr="009B27F4">
              <w:rPr>
                <w:b/>
                <w:sz w:val="22"/>
                <w:szCs w:val="22"/>
              </w:rPr>
              <w:t>КВР*</w:t>
            </w:r>
          </w:p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D2520" w:rsidRPr="009B27F4" w:rsidRDefault="005D2520" w:rsidP="001E3D67">
            <w:pPr>
              <w:jc w:val="center"/>
              <w:rPr>
                <w:b/>
                <w:i/>
                <w:sz w:val="22"/>
                <w:szCs w:val="22"/>
              </w:rPr>
            </w:pPr>
            <w:r w:rsidRPr="009B27F4">
              <w:rPr>
                <w:b/>
                <w:i/>
                <w:sz w:val="22"/>
                <w:szCs w:val="22"/>
              </w:rPr>
              <w:t>доходы</w:t>
            </w:r>
          </w:p>
        </w:tc>
        <w:tc>
          <w:tcPr>
            <w:tcW w:w="4110" w:type="dxa"/>
            <w:gridSpan w:val="3"/>
            <w:vAlign w:val="center"/>
          </w:tcPr>
          <w:p w:rsidR="005D2520" w:rsidRPr="009B27F4" w:rsidRDefault="005D2520" w:rsidP="001E3D67">
            <w:pPr>
              <w:jc w:val="center"/>
              <w:rPr>
                <w:b/>
                <w:i/>
                <w:sz w:val="22"/>
                <w:szCs w:val="22"/>
              </w:rPr>
            </w:pPr>
            <w:r w:rsidRPr="009B27F4">
              <w:rPr>
                <w:b/>
                <w:i/>
                <w:sz w:val="22"/>
                <w:szCs w:val="22"/>
              </w:rPr>
              <w:t>расходы</w:t>
            </w:r>
          </w:p>
        </w:tc>
        <w:tc>
          <w:tcPr>
            <w:tcW w:w="1135" w:type="dxa"/>
          </w:tcPr>
          <w:p w:rsidR="005D2520" w:rsidRPr="009B27F4" w:rsidRDefault="005D2520" w:rsidP="001E3D6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5D2520" w:rsidRPr="009B27F4" w:rsidTr="00896402">
        <w:trPr>
          <w:trHeight w:val="845"/>
          <w:tblHeader/>
          <w:jc w:val="center"/>
        </w:trPr>
        <w:tc>
          <w:tcPr>
            <w:tcW w:w="3227" w:type="dxa"/>
            <w:vMerge/>
          </w:tcPr>
          <w:p w:rsidR="005D2520" w:rsidRPr="009B27F4" w:rsidRDefault="005D2520" w:rsidP="00E901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  <w:r w:rsidRPr="009B27F4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1417" w:type="dxa"/>
            <w:vAlign w:val="center"/>
          </w:tcPr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  <w:r w:rsidRPr="009B27F4">
              <w:rPr>
                <w:b/>
                <w:sz w:val="22"/>
                <w:szCs w:val="22"/>
              </w:rPr>
              <w:t>Код, раздела, подраздела</w:t>
            </w:r>
          </w:p>
        </w:tc>
        <w:tc>
          <w:tcPr>
            <w:tcW w:w="1843" w:type="dxa"/>
            <w:vAlign w:val="center"/>
          </w:tcPr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  <w:r w:rsidRPr="009B27F4">
              <w:rPr>
                <w:b/>
                <w:sz w:val="22"/>
                <w:szCs w:val="22"/>
              </w:rPr>
              <w:t>КЦСР*</w:t>
            </w:r>
          </w:p>
        </w:tc>
        <w:tc>
          <w:tcPr>
            <w:tcW w:w="850" w:type="dxa"/>
            <w:vAlign w:val="center"/>
          </w:tcPr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</w:p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  <w:r w:rsidRPr="009B27F4">
              <w:rPr>
                <w:b/>
                <w:sz w:val="22"/>
                <w:szCs w:val="22"/>
              </w:rPr>
              <w:t>КВР*</w:t>
            </w:r>
          </w:p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5D2520" w:rsidRDefault="005D2520" w:rsidP="005D2520">
            <w:pPr>
              <w:jc w:val="center"/>
              <w:rPr>
                <w:b/>
                <w:sz w:val="22"/>
                <w:szCs w:val="22"/>
              </w:rPr>
            </w:pPr>
          </w:p>
          <w:p w:rsidR="005D2520" w:rsidRPr="009B27F4" w:rsidRDefault="005D2520" w:rsidP="005D2520">
            <w:pPr>
              <w:jc w:val="center"/>
              <w:rPr>
                <w:b/>
                <w:sz w:val="22"/>
                <w:szCs w:val="22"/>
              </w:rPr>
            </w:pPr>
            <w:r w:rsidRPr="009B27F4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ОСГУ</w:t>
            </w:r>
            <w:r w:rsidRPr="009B27F4">
              <w:rPr>
                <w:b/>
                <w:sz w:val="22"/>
                <w:szCs w:val="22"/>
              </w:rPr>
              <w:t>*</w:t>
            </w:r>
          </w:p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2520" w:rsidRPr="009B27F4" w:rsidTr="00896402">
        <w:trPr>
          <w:tblHeader/>
          <w:jc w:val="center"/>
        </w:trPr>
        <w:tc>
          <w:tcPr>
            <w:tcW w:w="3227" w:type="dxa"/>
          </w:tcPr>
          <w:p w:rsidR="005D2520" w:rsidRPr="009B27F4" w:rsidRDefault="005D2520" w:rsidP="00E9015A">
            <w:pPr>
              <w:jc w:val="center"/>
              <w:rPr>
                <w:b/>
                <w:sz w:val="22"/>
                <w:szCs w:val="22"/>
              </w:rPr>
            </w:pPr>
            <w:r w:rsidRPr="009B27F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  <w:r w:rsidRPr="009B27F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  <w:r w:rsidRPr="009B27F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  <w:r w:rsidRPr="009B27F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  <w:r w:rsidRPr="009B27F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  <w:r w:rsidRPr="009B27F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  <w:r w:rsidRPr="009B27F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  <w:r w:rsidRPr="009B27F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5" w:type="dxa"/>
          </w:tcPr>
          <w:p w:rsidR="005D2520" w:rsidRPr="009B27F4" w:rsidRDefault="005D2520" w:rsidP="001E3D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6402" w:rsidRPr="003C1EC6" w:rsidTr="00896402">
        <w:trPr>
          <w:trHeight w:val="1013"/>
          <w:jc w:val="center"/>
        </w:trPr>
        <w:tc>
          <w:tcPr>
            <w:tcW w:w="3227" w:type="dxa"/>
            <w:vMerge w:val="restart"/>
            <w:vAlign w:val="center"/>
          </w:tcPr>
          <w:p w:rsidR="00896402" w:rsidRPr="003C1EC6" w:rsidRDefault="00896402" w:rsidP="005D2520">
            <w:pPr>
              <w:rPr>
                <w:sz w:val="22"/>
                <w:szCs w:val="22"/>
              </w:rPr>
            </w:pPr>
            <w:r w:rsidRPr="00237689">
              <w:rPr>
                <w:sz w:val="22"/>
                <w:szCs w:val="22"/>
              </w:rPr>
              <w:t>Осуществление первичного воинского учета на территориях, где отсутс</w:t>
            </w:r>
            <w:r>
              <w:rPr>
                <w:sz w:val="22"/>
                <w:szCs w:val="22"/>
              </w:rPr>
              <w:t>твуют военные комиссариаты</w:t>
            </w:r>
          </w:p>
        </w:tc>
        <w:tc>
          <w:tcPr>
            <w:tcW w:w="1417" w:type="dxa"/>
            <w:vMerge w:val="restart"/>
            <w:vAlign w:val="center"/>
          </w:tcPr>
          <w:p w:rsidR="00896402" w:rsidRPr="003C1EC6" w:rsidRDefault="00896402" w:rsidP="00E90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560" w:type="dxa"/>
            <w:vMerge w:val="restart"/>
            <w:vAlign w:val="center"/>
          </w:tcPr>
          <w:p w:rsidR="00896402" w:rsidRPr="003C1EC6" w:rsidRDefault="00896402" w:rsidP="00E90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43.0.00.51180</w:t>
            </w:r>
          </w:p>
        </w:tc>
        <w:tc>
          <w:tcPr>
            <w:tcW w:w="850" w:type="dxa"/>
            <w:vMerge w:val="restart"/>
            <w:vAlign w:val="center"/>
          </w:tcPr>
          <w:p w:rsidR="00896402" w:rsidRDefault="00896402" w:rsidP="00E9015A">
            <w:pPr>
              <w:jc w:val="center"/>
              <w:rPr>
                <w:sz w:val="22"/>
                <w:szCs w:val="22"/>
              </w:rPr>
            </w:pPr>
          </w:p>
          <w:p w:rsidR="00896402" w:rsidRPr="003C1EC6" w:rsidRDefault="00896402" w:rsidP="00E90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  <w:p w:rsidR="00896402" w:rsidRPr="003C1EC6" w:rsidRDefault="00896402" w:rsidP="00E901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896402" w:rsidRPr="003C1EC6" w:rsidRDefault="00896402" w:rsidP="00237689">
            <w:pPr>
              <w:jc w:val="center"/>
              <w:rPr>
                <w:sz w:val="22"/>
                <w:szCs w:val="22"/>
              </w:rPr>
            </w:pPr>
            <w:r w:rsidRPr="003C1EC6">
              <w:rPr>
                <w:sz w:val="22"/>
                <w:szCs w:val="22"/>
              </w:rPr>
              <w:t xml:space="preserve">000 2 02 03015 10 0000 151 «Субвенции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3C1EC6">
              <w:rPr>
                <w:sz w:val="22"/>
                <w:szCs w:val="22"/>
              </w:rPr>
              <w:t>поселений на осуществление первичного воинского учёта на территориях, где отсутствуют военные комиссариаты»</w:t>
            </w:r>
          </w:p>
          <w:p w:rsidR="00896402" w:rsidRPr="003C1EC6" w:rsidRDefault="00896402" w:rsidP="009D77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96402" w:rsidRPr="003C1EC6" w:rsidRDefault="00896402" w:rsidP="001E3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843" w:type="dxa"/>
            <w:vMerge w:val="restart"/>
            <w:vAlign w:val="center"/>
          </w:tcPr>
          <w:p w:rsidR="00896402" w:rsidRPr="003C1EC6" w:rsidRDefault="00896402" w:rsidP="009D20C3">
            <w:pPr>
              <w:jc w:val="center"/>
              <w:rPr>
                <w:sz w:val="22"/>
                <w:szCs w:val="22"/>
              </w:rPr>
            </w:pPr>
            <w:r w:rsidRPr="003C1EC6">
              <w:rPr>
                <w:sz w:val="22"/>
                <w:szCs w:val="22"/>
              </w:rPr>
              <w:t>ХХ.Х.</w:t>
            </w:r>
            <w:r>
              <w:rPr>
                <w:sz w:val="22"/>
                <w:szCs w:val="22"/>
              </w:rPr>
              <w:t>ХХ.</w:t>
            </w:r>
            <w:r w:rsidRPr="003C1EC6">
              <w:rPr>
                <w:sz w:val="22"/>
                <w:szCs w:val="22"/>
              </w:rPr>
              <w:t>5118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96402" w:rsidRPr="003C1EC6" w:rsidRDefault="00896402" w:rsidP="001E3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135" w:type="dxa"/>
            <w:vAlign w:val="center"/>
          </w:tcPr>
          <w:p w:rsidR="00896402" w:rsidRDefault="00896402" w:rsidP="005D2520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896402" w:rsidRDefault="00896402" w:rsidP="005D2520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  <w:p w:rsidR="00896402" w:rsidRPr="003C1EC6" w:rsidRDefault="00896402" w:rsidP="005D2520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  <w:tr w:rsidR="00896402" w:rsidRPr="003C1EC6" w:rsidTr="00896402">
        <w:trPr>
          <w:trHeight w:val="671"/>
          <w:jc w:val="center"/>
        </w:trPr>
        <w:tc>
          <w:tcPr>
            <w:tcW w:w="3227" w:type="dxa"/>
            <w:vMerge/>
            <w:vAlign w:val="center"/>
          </w:tcPr>
          <w:p w:rsidR="00896402" w:rsidRPr="00237689" w:rsidRDefault="00896402" w:rsidP="005D25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6402" w:rsidRDefault="00896402" w:rsidP="00E901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96402" w:rsidRDefault="00896402" w:rsidP="00E901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96402" w:rsidRDefault="00896402" w:rsidP="00E901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="00896402" w:rsidRPr="003C1EC6" w:rsidRDefault="00896402" w:rsidP="00237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6402" w:rsidRDefault="00896402" w:rsidP="001E3D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96402" w:rsidRPr="003C1EC6" w:rsidRDefault="00896402" w:rsidP="009D2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96402" w:rsidRPr="003C1EC6" w:rsidRDefault="00896402" w:rsidP="001E3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135" w:type="dxa"/>
            <w:vAlign w:val="center"/>
          </w:tcPr>
          <w:p w:rsidR="00896402" w:rsidRPr="003C1EC6" w:rsidRDefault="00896402" w:rsidP="005D2520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</w:tr>
      <w:tr w:rsidR="00896402" w:rsidRPr="003C1EC6" w:rsidTr="00896402">
        <w:trPr>
          <w:trHeight w:val="1515"/>
          <w:jc w:val="center"/>
        </w:trPr>
        <w:tc>
          <w:tcPr>
            <w:tcW w:w="3227" w:type="dxa"/>
            <w:vMerge w:val="restart"/>
            <w:vAlign w:val="center"/>
          </w:tcPr>
          <w:p w:rsidR="00896402" w:rsidRPr="003C1EC6" w:rsidRDefault="00896402" w:rsidP="00896402">
            <w:pPr>
              <w:rPr>
                <w:sz w:val="22"/>
                <w:szCs w:val="22"/>
              </w:rPr>
            </w:pPr>
            <w:r w:rsidRPr="00841ECE">
              <w:rPr>
                <w:sz w:val="22"/>
                <w:szCs w:val="22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</w:t>
            </w:r>
            <w:r>
              <w:rPr>
                <w:sz w:val="22"/>
                <w:szCs w:val="22"/>
              </w:rPr>
              <w:t>«Об актах гражданского состояния»</w:t>
            </w:r>
            <w:r w:rsidRPr="00841ECE">
              <w:rPr>
                <w:sz w:val="22"/>
                <w:szCs w:val="22"/>
              </w:rPr>
              <w:t xml:space="preserve"> полномочий Российской Федерации на государственную регистрацию актов гражданского состояния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896402" w:rsidRPr="003C1EC6" w:rsidRDefault="00896402" w:rsidP="00FB231C">
            <w:pPr>
              <w:jc w:val="center"/>
              <w:rPr>
                <w:sz w:val="22"/>
                <w:szCs w:val="22"/>
              </w:rPr>
            </w:pPr>
            <w:r w:rsidRPr="003C1EC6">
              <w:rPr>
                <w:sz w:val="22"/>
                <w:szCs w:val="22"/>
              </w:rPr>
              <w:t>0304</w:t>
            </w:r>
          </w:p>
        </w:tc>
        <w:tc>
          <w:tcPr>
            <w:tcW w:w="1560" w:type="dxa"/>
            <w:vMerge w:val="restart"/>
            <w:vAlign w:val="center"/>
          </w:tcPr>
          <w:p w:rsidR="00896402" w:rsidRPr="003C1EC6" w:rsidRDefault="00896402" w:rsidP="0023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43.0.00.59300</w:t>
            </w:r>
          </w:p>
        </w:tc>
        <w:tc>
          <w:tcPr>
            <w:tcW w:w="850" w:type="dxa"/>
            <w:vMerge w:val="restart"/>
            <w:vAlign w:val="center"/>
          </w:tcPr>
          <w:p w:rsidR="00896402" w:rsidRDefault="00896402" w:rsidP="00E9015A">
            <w:pPr>
              <w:jc w:val="center"/>
              <w:rPr>
                <w:sz w:val="22"/>
                <w:szCs w:val="22"/>
              </w:rPr>
            </w:pPr>
          </w:p>
          <w:p w:rsidR="00896402" w:rsidRPr="003C1EC6" w:rsidRDefault="00896402" w:rsidP="00E9015A">
            <w:pPr>
              <w:jc w:val="center"/>
              <w:rPr>
                <w:sz w:val="22"/>
                <w:szCs w:val="22"/>
              </w:rPr>
            </w:pPr>
            <w:r w:rsidRPr="003C1EC6">
              <w:rPr>
                <w:sz w:val="22"/>
                <w:szCs w:val="22"/>
              </w:rPr>
              <w:t>530</w:t>
            </w:r>
          </w:p>
          <w:p w:rsidR="00896402" w:rsidRPr="003C1EC6" w:rsidRDefault="00896402" w:rsidP="00E901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896402" w:rsidRDefault="00896402" w:rsidP="006D423A">
            <w:pPr>
              <w:jc w:val="center"/>
              <w:rPr>
                <w:sz w:val="22"/>
                <w:szCs w:val="22"/>
              </w:rPr>
            </w:pPr>
          </w:p>
          <w:p w:rsidR="00896402" w:rsidRDefault="00896402" w:rsidP="006D423A">
            <w:pPr>
              <w:jc w:val="center"/>
              <w:rPr>
                <w:sz w:val="22"/>
                <w:szCs w:val="22"/>
              </w:rPr>
            </w:pPr>
          </w:p>
          <w:p w:rsidR="00896402" w:rsidRPr="003C1EC6" w:rsidRDefault="00896402" w:rsidP="006D423A">
            <w:pPr>
              <w:jc w:val="center"/>
              <w:rPr>
                <w:sz w:val="22"/>
                <w:szCs w:val="22"/>
              </w:rPr>
            </w:pPr>
            <w:r w:rsidRPr="003C1EC6">
              <w:rPr>
                <w:sz w:val="22"/>
                <w:szCs w:val="22"/>
              </w:rPr>
              <w:t xml:space="preserve">000 2 02 03003 10 0000 151 «Субвенции </w:t>
            </w:r>
            <w:proofErr w:type="gramStart"/>
            <w:r w:rsidRPr="003C1EC6">
              <w:rPr>
                <w:sz w:val="22"/>
                <w:szCs w:val="22"/>
              </w:rPr>
              <w:t xml:space="preserve">бюджетам  </w:t>
            </w:r>
            <w:r>
              <w:rPr>
                <w:sz w:val="22"/>
                <w:szCs w:val="22"/>
              </w:rPr>
              <w:t>сельских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C1EC6">
              <w:rPr>
                <w:sz w:val="22"/>
                <w:szCs w:val="22"/>
              </w:rPr>
              <w:t xml:space="preserve">поселений на государственную регистрацию актов гражданского состояния» </w:t>
            </w:r>
          </w:p>
        </w:tc>
        <w:tc>
          <w:tcPr>
            <w:tcW w:w="1417" w:type="dxa"/>
            <w:vMerge w:val="restart"/>
            <w:vAlign w:val="center"/>
          </w:tcPr>
          <w:p w:rsidR="00896402" w:rsidRPr="003C1EC6" w:rsidRDefault="00896402" w:rsidP="001E3D67">
            <w:pPr>
              <w:jc w:val="center"/>
              <w:rPr>
                <w:sz w:val="22"/>
                <w:szCs w:val="22"/>
              </w:rPr>
            </w:pPr>
            <w:r w:rsidRPr="003C1EC6">
              <w:rPr>
                <w:sz w:val="22"/>
                <w:szCs w:val="22"/>
              </w:rPr>
              <w:t>0304</w:t>
            </w:r>
          </w:p>
        </w:tc>
        <w:tc>
          <w:tcPr>
            <w:tcW w:w="1843" w:type="dxa"/>
            <w:vMerge w:val="restart"/>
            <w:vAlign w:val="center"/>
          </w:tcPr>
          <w:p w:rsidR="00896402" w:rsidRPr="003C1EC6" w:rsidRDefault="00896402" w:rsidP="008A181F">
            <w:pPr>
              <w:jc w:val="center"/>
              <w:rPr>
                <w:sz w:val="22"/>
                <w:szCs w:val="22"/>
              </w:rPr>
            </w:pPr>
            <w:r w:rsidRPr="003C1EC6">
              <w:rPr>
                <w:sz w:val="22"/>
                <w:szCs w:val="22"/>
              </w:rPr>
              <w:t>ХХ.Х.</w:t>
            </w:r>
            <w:r>
              <w:rPr>
                <w:sz w:val="22"/>
                <w:szCs w:val="22"/>
              </w:rPr>
              <w:t>ХХ.59300</w:t>
            </w:r>
          </w:p>
        </w:tc>
        <w:tc>
          <w:tcPr>
            <w:tcW w:w="850" w:type="dxa"/>
            <w:vAlign w:val="center"/>
          </w:tcPr>
          <w:p w:rsidR="00896402" w:rsidRPr="003C1EC6" w:rsidRDefault="00896402" w:rsidP="001E3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135" w:type="dxa"/>
            <w:vAlign w:val="center"/>
          </w:tcPr>
          <w:p w:rsidR="00896402" w:rsidRPr="003C1EC6" w:rsidRDefault="00896402" w:rsidP="008A181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bookmarkStart w:id="0" w:name="_GoBack"/>
        <w:bookmarkEnd w:id="0"/>
      </w:tr>
      <w:tr w:rsidR="00896402" w:rsidRPr="003C1EC6" w:rsidTr="00896402">
        <w:trPr>
          <w:trHeight w:val="1515"/>
          <w:jc w:val="center"/>
        </w:trPr>
        <w:tc>
          <w:tcPr>
            <w:tcW w:w="3227" w:type="dxa"/>
            <w:vMerge/>
            <w:vAlign w:val="center"/>
          </w:tcPr>
          <w:p w:rsidR="00896402" w:rsidRPr="00841ECE" w:rsidRDefault="00896402" w:rsidP="0089640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6402" w:rsidRPr="003C1EC6" w:rsidRDefault="00896402" w:rsidP="00FB2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96402" w:rsidRDefault="00896402" w:rsidP="00237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96402" w:rsidRDefault="00896402" w:rsidP="00E901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="00896402" w:rsidRDefault="00896402" w:rsidP="006D4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6402" w:rsidRPr="003C1EC6" w:rsidRDefault="00896402" w:rsidP="001E3D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96402" w:rsidRPr="003C1EC6" w:rsidRDefault="00896402" w:rsidP="008A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96402" w:rsidRPr="003C1EC6" w:rsidRDefault="00896402" w:rsidP="001E3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135" w:type="dxa"/>
            <w:vAlign w:val="center"/>
          </w:tcPr>
          <w:p w:rsidR="00896402" w:rsidRPr="003C1EC6" w:rsidRDefault="00896402" w:rsidP="008A181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</w:tr>
    </w:tbl>
    <w:p w:rsidR="00E9015A" w:rsidRDefault="00E9015A" w:rsidP="00E9015A">
      <w:pPr>
        <w:rPr>
          <w:sz w:val="24"/>
          <w:szCs w:val="24"/>
        </w:rPr>
      </w:pPr>
    </w:p>
    <w:p w:rsidR="00413E2D" w:rsidRDefault="008A181F" w:rsidP="00E9015A">
      <w:pPr>
        <w:rPr>
          <w:sz w:val="24"/>
          <w:szCs w:val="24"/>
        </w:rPr>
      </w:pPr>
      <w:r>
        <w:rPr>
          <w:sz w:val="24"/>
          <w:szCs w:val="24"/>
        </w:rPr>
        <w:t>Код раздела, подраздела классификации расходов (ХХХХ)</w:t>
      </w:r>
      <w:r w:rsidR="00323C2A">
        <w:rPr>
          <w:sz w:val="24"/>
          <w:szCs w:val="24"/>
        </w:rPr>
        <w:t>,</w:t>
      </w:r>
    </w:p>
    <w:p w:rsidR="00E9015A" w:rsidRDefault="00323C2A" w:rsidP="00323C2A">
      <w:pPr>
        <w:rPr>
          <w:sz w:val="24"/>
          <w:szCs w:val="24"/>
        </w:rPr>
      </w:pPr>
      <w:r>
        <w:rPr>
          <w:sz w:val="24"/>
          <w:szCs w:val="24"/>
        </w:rPr>
        <w:t>КЦСР - код целевой статьи расходов</w:t>
      </w:r>
      <w:r w:rsidR="008A181F">
        <w:rPr>
          <w:sz w:val="24"/>
          <w:szCs w:val="24"/>
        </w:rPr>
        <w:t xml:space="preserve"> (ХХХХХ – программная (непрограммная) статья расходов</w:t>
      </w:r>
      <w:r>
        <w:rPr>
          <w:sz w:val="24"/>
          <w:szCs w:val="24"/>
        </w:rPr>
        <w:t>,</w:t>
      </w:r>
      <w:r w:rsidR="008A181F">
        <w:rPr>
          <w:sz w:val="24"/>
          <w:szCs w:val="24"/>
        </w:rPr>
        <w:t xml:space="preserve"> ХХХХХ – направление расходов),</w:t>
      </w:r>
    </w:p>
    <w:p w:rsidR="00323C2A" w:rsidRDefault="00323C2A" w:rsidP="00323C2A">
      <w:pPr>
        <w:rPr>
          <w:sz w:val="24"/>
          <w:szCs w:val="24"/>
        </w:rPr>
      </w:pPr>
      <w:r>
        <w:rPr>
          <w:sz w:val="24"/>
          <w:szCs w:val="24"/>
        </w:rPr>
        <w:t>КВР - код вида расходов</w:t>
      </w:r>
      <w:r w:rsidR="00896402">
        <w:rPr>
          <w:sz w:val="24"/>
          <w:szCs w:val="24"/>
        </w:rPr>
        <w:t xml:space="preserve"> (ХХХ),</w:t>
      </w:r>
    </w:p>
    <w:p w:rsidR="00896402" w:rsidRPr="00896402" w:rsidRDefault="00896402" w:rsidP="00323C2A">
      <w:pPr>
        <w:rPr>
          <w:sz w:val="24"/>
          <w:szCs w:val="24"/>
        </w:rPr>
      </w:pPr>
      <w:r>
        <w:rPr>
          <w:sz w:val="24"/>
          <w:szCs w:val="24"/>
        </w:rPr>
        <w:t>КОСГУ – код операции сектора государственного управления (ХХХ).</w:t>
      </w:r>
    </w:p>
    <w:p w:rsidR="00CF095D" w:rsidRDefault="00CF095D" w:rsidP="00323C2A">
      <w:pPr>
        <w:rPr>
          <w:sz w:val="24"/>
          <w:szCs w:val="24"/>
        </w:rPr>
      </w:pPr>
    </w:p>
    <w:p w:rsidR="00CF095D" w:rsidRPr="00BC54BA" w:rsidRDefault="00CF095D" w:rsidP="00CF095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703ADF" w:rsidRDefault="00703ADF"/>
    <w:sectPr w:rsidR="00703ADF" w:rsidSect="009D7770">
      <w:headerReference w:type="default" r:id="rId7"/>
      <w:headerReference w:type="first" r:id="rId8"/>
      <w:pgSz w:w="16838" w:h="11906" w:orient="landscape" w:code="9"/>
      <w:pgMar w:top="1134" w:right="678" w:bottom="1559" w:left="1134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0C3" w:rsidRDefault="009D20C3" w:rsidP="009D7770">
      <w:r>
        <w:separator/>
      </w:r>
    </w:p>
  </w:endnote>
  <w:endnote w:type="continuationSeparator" w:id="0">
    <w:p w:rsidR="009D20C3" w:rsidRDefault="009D20C3" w:rsidP="009D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0C3" w:rsidRDefault="009D20C3" w:rsidP="009D7770">
      <w:r>
        <w:separator/>
      </w:r>
    </w:p>
  </w:footnote>
  <w:footnote w:type="continuationSeparator" w:id="0">
    <w:p w:rsidR="009D20C3" w:rsidRDefault="009D20C3" w:rsidP="009D7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73987"/>
    </w:sdtPr>
    <w:sdtEndPr/>
    <w:sdtContent>
      <w:p w:rsidR="009D20C3" w:rsidRDefault="009867DF">
        <w:pPr>
          <w:pStyle w:val="a4"/>
          <w:jc w:val="center"/>
        </w:pPr>
        <w:r>
          <w:fldChar w:fldCharType="begin"/>
        </w:r>
        <w:r w:rsidR="00237689">
          <w:instrText xml:space="preserve"> PAGE   \* MERGEFORMAT </w:instrText>
        </w:r>
        <w:r>
          <w:fldChar w:fldCharType="separate"/>
        </w:r>
        <w:r w:rsidR="008964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20C3" w:rsidRDefault="009D20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0C3" w:rsidRDefault="009D20C3">
    <w:pPr>
      <w:pStyle w:val="a4"/>
      <w:jc w:val="center"/>
    </w:pPr>
  </w:p>
  <w:p w:rsidR="009D20C3" w:rsidRDefault="009D20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2D"/>
    <w:rsid w:val="00056F3F"/>
    <w:rsid w:val="00093E77"/>
    <w:rsid w:val="000A7282"/>
    <w:rsid w:val="00107FF5"/>
    <w:rsid w:val="00126839"/>
    <w:rsid w:val="001362A0"/>
    <w:rsid w:val="001520E7"/>
    <w:rsid w:val="001D2520"/>
    <w:rsid w:val="001E3D67"/>
    <w:rsid w:val="0023174A"/>
    <w:rsid w:val="00237689"/>
    <w:rsid w:val="002B6076"/>
    <w:rsid w:val="002F477A"/>
    <w:rsid w:val="0031548F"/>
    <w:rsid w:val="00323C2A"/>
    <w:rsid w:val="003A07A0"/>
    <w:rsid w:val="003B0367"/>
    <w:rsid w:val="003C1EC6"/>
    <w:rsid w:val="003C3702"/>
    <w:rsid w:val="00413E2D"/>
    <w:rsid w:val="004A5A1B"/>
    <w:rsid w:val="00560230"/>
    <w:rsid w:val="005D2520"/>
    <w:rsid w:val="00604362"/>
    <w:rsid w:val="006C283A"/>
    <w:rsid w:val="006D423A"/>
    <w:rsid w:val="006F1FB9"/>
    <w:rsid w:val="00703ADF"/>
    <w:rsid w:val="00823248"/>
    <w:rsid w:val="00840E18"/>
    <w:rsid w:val="00841ECE"/>
    <w:rsid w:val="00896402"/>
    <w:rsid w:val="008A181F"/>
    <w:rsid w:val="008E42C0"/>
    <w:rsid w:val="00915701"/>
    <w:rsid w:val="009867DF"/>
    <w:rsid w:val="009B27F4"/>
    <w:rsid w:val="009D20C3"/>
    <w:rsid w:val="009D7770"/>
    <w:rsid w:val="00A420F9"/>
    <w:rsid w:val="00B4093C"/>
    <w:rsid w:val="00C336E7"/>
    <w:rsid w:val="00CE487C"/>
    <w:rsid w:val="00CF095D"/>
    <w:rsid w:val="00DE3A91"/>
    <w:rsid w:val="00E117DE"/>
    <w:rsid w:val="00E177FD"/>
    <w:rsid w:val="00E9015A"/>
    <w:rsid w:val="00EA7D07"/>
    <w:rsid w:val="00F60057"/>
    <w:rsid w:val="00FB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ECC5B28C-7966-4A91-85E3-58023AE5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D7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7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D7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7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2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AB1D1-A90F-45D2-BB1B-C2CC0D85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Семерикова Иванна Владимиров</cp:lastModifiedBy>
  <cp:revision>2</cp:revision>
  <cp:lastPrinted>2013-12-30T09:26:00Z</cp:lastPrinted>
  <dcterms:created xsi:type="dcterms:W3CDTF">2016-12-22T11:02:00Z</dcterms:created>
  <dcterms:modified xsi:type="dcterms:W3CDTF">2016-12-22T11:02:00Z</dcterms:modified>
</cp:coreProperties>
</file>